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0C45" w14:textId="43491F77" w:rsidR="008070C9" w:rsidRDefault="00CA6F66" w:rsidP="00CA6F66">
      <w:pPr>
        <w:shd w:val="clear" w:color="auto" w:fill="FFFFFF"/>
        <w:spacing w:after="0" w:line="240" w:lineRule="auto"/>
        <w:jc w:val="right"/>
        <w:outlineLvl w:val="1"/>
        <w:rPr>
          <w:rFonts w:asciiTheme="majorHAnsi" w:eastAsia="Times New Roman" w:hAnsiTheme="majorHAnsi" w:cstheme="majorHAnsi"/>
          <w:b/>
          <w:bCs/>
          <w:color w:val="222222"/>
          <w:sz w:val="20"/>
          <w:szCs w:val="20"/>
          <w:lang w:val="pl-PL" w:eastAsia="en-GB"/>
        </w:rPr>
      </w:pPr>
      <w:r>
        <w:rPr>
          <w:rFonts w:asciiTheme="majorHAnsi" w:eastAsia="Times New Roman" w:hAnsiTheme="majorHAnsi" w:cstheme="majorHAnsi"/>
          <w:b/>
          <w:bCs/>
          <w:color w:val="222222"/>
          <w:sz w:val="20"/>
          <w:szCs w:val="20"/>
          <w:lang w:val="pl-PL" w:eastAsia="en-GB"/>
        </w:rPr>
        <w:t>Kraków, 20 września 2022 r.</w:t>
      </w:r>
    </w:p>
    <w:p w14:paraId="16323A4E" w14:textId="77777777" w:rsidR="00CA6F66" w:rsidRPr="00CA6F66" w:rsidRDefault="00CA6F66" w:rsidP="00CA6F66">
      <w:pPr>
        <w:shd w:val="clear" w:color="auto" w:fill="FFFFFF"/>
        <w:spacing w:after="0" w:line="240" w:lineRule="auto"/>
        <w:jc w:val="right"/>
        <w:outlineLvl w:val="1"/>
        <w:rPr>
          <w:rFonts w:asciiTheme="majorHAnsi" w:eastAsia="Times New Roman" w:hAnsiTheme="majorHAnsi" w:cstheme="majorHAnsi"/>
          <w:b/>
          <w:bCs/>
          <w:color w:val="222222"/>
          <w:sz w:val="20"/>
          <w:szCs w:val="20"/>
          <w:lang w:val="pl-PL" w:eastAsia="en-GB"/>
        </w:rPr>
      </w:pPr>
    </w:p>
    <w:p w14:paraId="6CDAFA05" w14:textId="77777777" w:rsidR="00CA6F66" w:rsidRDefault="00CA6F66" w:rsidP="00DC692F">
      <w:pPr>
        <w:shd w:val="clear" w:color="auto" w:fill="FFFFFF"/>
        <w:spacing w:after="0" w:line="240" w:lineRule="auto"/>
        <w:outlineLvl w:val="1"/>
        <w:rPr>
          <w:rFonts w:asciiTheme="majorHAnsi" w:eastAsia="Times New Roman" w:hAnsiTheme="majorHAnsi" w:cstheme="majorHAnsi"/>
          <w:b/>
          <w:bCs/>
          <w:color w:val="222222"/>
          <w:sz w:val="28"/>
          <w:szCs w:val="28"/>
          <w:lang w:val="pl-PL" w:eastAsia="en-GB"/>
        </w:rPr>
      </w:pPr>
    </w:p>
    <w:p w14:paraId="75558E54" w14:textId="75DFE3C0" w:rsidR="008256D3" w:rsidRPr="00CA6F66" w:rsidRDefault="008256D3" w:rsidP="00CA6F66">
      <w:pPr>
        <w:shd w:val="clear" w:color="auto" w:fill="FFFFFF"/>
        <w:spacing w:after="0" w:line="240" w:lineRule="auto"/>
        <w:outlineLvl w:val="1"/>
        <w:rPr>
          <w:rFonts w:asciiTheme="majorHAnsi" w:eastAsia="Times New Roman" w:hAnsiTheme="majorHAnsi" w:cstheme="majorHAnsi"/>
          <w:b/>
          <w:bCs/>
          <w:color w:val="222222"/>
          <w:sz w:val="28"/>
          <w:szCs w:val="28"/>
          <w:lang w:val="pl-PL" w:eastAsia="en-GB"/>
        </w:rPr>
      </w:pPr>
      <w:r w:rsidRPr="008256D3">
        <w:rPr>
          <w:rFonts w:asciiTheme="majorHAnsi" w:eastAsia="Times New Roman" w:hAnsiTheme="majorHAnsi" w:cstheme="majorHAnsi"/>
          <w:b/>
          <w:bCs/>
          <w:color w:val="222222"/>
          <w:sz w:val="28"/>
          <w:szCs w:val="28"/>
          <w:lang w:val="pl-PL" w:eastAsia="en-GB"/>
        </w:rPr>
        <w:t>Kongres Pro NGO 2022</w:t>
      </w:r>
      <w:r w:rsidR="00F44203">
        <w:rPr>
          <w:rFonts w:asciiTheme="majorHAnsi" w:eastAsia="Times New Roman" w:hAnsiTheme="majorHAnsi" w:cstheme="majorHAnsi"/>
          <w:b/>
          <w:bCs/>
          <w:color w:val="222222"/>
          <w:sz w:val="28"/>
          <w:szCs w:val="28"/>
          <w:lang w:val="pl-PL" w:eastAsia="en-GB"/>
        </w:rPr>
        <w:t xml:space="preserve"> – święto organizacji pozarządowych</w:t>
      </w:r>
    </w:p>
    <w:p w14:paraId="20C4EA4F" w14:textId="77777777" w:rsidR="00CA6F66" w:rsidRPr="008256D3" w:rsidRDefault="00CA6F66" w:rsidP="00F10202">
      <w:pPr>
        <w:shd w:val="clear" w:color="auto" w:fill="FFFFFF"/>
        <w:spacing w:after="0" w:line="240" w:lineRule="auto"/>
        <w:jc w:val="center"/>
        <w:outlineLvl w:val="1"/>
        <w:rPr>
          <w:rFonts w:eastAsia="Times New Roman" w:cstheme="minorHAnsi"/>
          <w:color w:val="222222"/>
          <w:lang w:val="pl-PL" w:eastAsia="en-GB"/>
        </w:rPr>
      </w:pPr>
    </w:p>
    <w:p w14:paraId="4F1E276C" w14:textId="52DB2CCE" w:rsidR="008256D3" w:rsidRPr="00F10202" w:rsidRDefault="008256D3" w:rsidP="00F10202">
      <w:pPr>
        <w:spacing w:before="120" w:after="120" w:line="240" w:lineRule="auto"/>
        <w:jc w:val="both"/>
        <w:rPr>
          <w:rFonts w:cstheme="minorHAnsi"/>
          <w:b/>
          <w:bCs/>
          <w:color w:val="222222"/>
          <w:shd w:val="clear" w:color="auto" w:fill="FFFFFF"/>
          <w:lang w:val="pl-PL"/>
        </w:rPr>
      </w:pPr>
      <w:r w:rsidRPr="00F10202">
        <w:rPr>
          <w:rFonts w:cstheme="minorHAnsi"/>
          <w:b/>
          <w:bCs/>
          <w:color w:val="222222"/>
          <w:shd w:val="clear" w:color="auto" w:fill="FFFFFF"/>
          <w:lang w:val="pl-PL"/>
        </w:rPr>
        <w:t>Jest to 3. edycja organizowanego corocznie wydarzenia dla organizacji pozarządowych. W tym roku Kongres nabrał mocno biznesowego wymiaru, nastawiony jest na podnoszenie kompetencji z zakresu współpracy z sektorem prywatnym.</w:t>
      </w:r>
    </w:p>
    <w:p w14:paraId="52075691" w14:textId="53536B16" w:rsidR="008256D3" w:rsidRDefault="008256D3" w:rsidP="00F44203">
      <w:pPr>
        <w:spacing w:before="120" w:after="0" w:line="240" w:lineRule="auto"/>
        <w:jc w:val="both"/>
        <w:rPr>
          <w:rFonts w:cstheme="minorHAnsi"/>
          <w:color w:val="222222"/>
          <w:lang w:val="pl-PL"/>
        </w:rPr>
      </w:pPr>
      <w:r w:rsidRPr="00F10202">
        <w:rPr>
          <w:rFonts w:cstheme="minorHAnsi"/>
          <w:color w:val="222222"/>
          <w:lang w:val="pl-PL"/>
        </w:rPr>
        <w:br/>
        <w:t>Kongres Pro NGO to wydarzenie organizowane corocznie przez Fundację Pro NGO dla organizacji pozarządowych. Tegoroczna edycja jest wyjątkowa, gdyż po raz pierwszy odbędzie się również stacjonarnie, a dzięki zapewnieniu streamingu, w wydarzeniu będą mogli wziąć udział przedstawiciele NGO z najdalszych zakątków Polski. Wydarzenie skierowane jest również do instytucji wspierających i współpracujących z trzecim sektorem (np. przedstawicieli urzędów, wolontariuszy).</w:t>
      </w:r>
    </w:p>
    <w:p w14:paraId="42400D99" w14:textId="77777777" w:rsidR="00F10202" w:rsidRPr="00F10202" w:rsidRDefault="00F10202" w:rsidP="00F44203">
      <w:pPr>
        <w:spacing w:before="120" w:after="0" w:line="240" w:lineRule="auto"/>
        <w:jc w:val="both"/>
        <w:rPr>
          <w:rFonts w:cstheme="minorHAnsi"/>
          <w:b/>
          <w:bCs/>
          <w:color w:val="222222"/>
          <w:shd w:val="clear" w:color="auto" w:fill="FFFFFF"/>
          <w:lang w:val="pl-PL"/>
        </w:rPr>
      </w:pPr>
    </w:p>
    <w:p w14:paraId="7E90E7F1" w14:textId="1C192903" w:rsidR="008256D3" w:rsidRDefault="008256D3" w:rsidP="00F10202">
      <w:pPr>
        <w:pStyle w:val="NormalnyWeb"/>
        <w:shd w:val="clear" w:color="auto" w:fill="FFFFFF"/>
        <w:spacing w:before="120" w:beforeAutospacing="0" w:after="120" w:afterAutospacing="0"/>
        <w:jc w:val="both"/>
        <w:rPr>
          <w:rFonts w:asciiTheme="minorHAnsi" w:hAnsiTheme="minorHAnsi" w:cstheme="minorHAnsi"/>
          <w:color w:val="222222"/>
          <w:sz w:val="22"/>
          <w:szCs w:val="22"/>
          <w:lang w:val="pl-PL"/>
        </w:rPr>
      </w:pPr>
      <w:r w:rsidRPr="00F10202">
        <w:rPr>
          <w:rFonts w:asciiTheme="minorHAnsi" w:hAnsiTheme="minorHAnsi" w:cstheme="minorHAnsi"/>
          <w:color w:val="222222"/>
          <w:sz w:val="22"/>
          <w:szCs w:val="22"/>
          <w:lang w:val="pl-PL"/>
        </w:rPr>
        <w:t xml:space="preserve">To jednak nie jedyna nowość, wydarzenie podzielone będzie na dwie odrębne sceny. Pierwsza to przestrzeń konferencyjna, uczestnicy będą mogli wysłuchać inspirujących dyskusji, które przybliżą im najważniejsze zagadnienia związane ze współpracą organizacji pozarządowych z sektorem prywatnym, druga to sala szkoleniowa, gdzie w małych grupach prowadzone będą praktyczne szkolenia dla zainteresowanych. </w:t>
      </w:r>
      <w:r w:rsidRPr="00F10202">
        <w:rPr>
          <w:rFonts w:asciiTheme="minorHAnsi" w:hAnsiTheme="minorHAnsi" w:cstheme="minorHAnsi"/>
          <w:b/>
          <w:bCs/>
          <w:color w:val="222222"/>
          <w:sz w:val="22"/>
          <w:szCs w:val="22"/>
          <w:lang w:val="pl-PL"/>
        </w:rPr>
        <w:t>Spotkania poprowadzą eksperci i praktycy ze środowiska biznesowego</w:t>
      </w:r>
      <w:r w:rsidRPr="00F10202">
        <w:rPr>
          <w:rFonts w:asciiTheme="minorHAnsi" w:hAnsiTheme="minorHAnsi" w:cstheme="minorHAnsi"/>
          <w:color w:val="222222"/>
          <w:sz w:val="22"/>
          <w:szCs w:val="22"/>
          <w:lang w:val="pl-PL"/>
        </w:rPr>
        <w:t>.</w:t>
      </w:r>
    </w:p>
    <w:p w14:paraId="0C471A2E" w14:textId="77777777" w:rsidR="00F10202" w:rsidRPr="00F10202" w:rsidRDefault="00F10202" w:rsidP="00F44203">
      <w:pPr>
        <w:pStyle w:val="NormalnyWeb"/>
        <w:shd w:val="clear" w:color="auto" w:fill="FFFFFF"/>
        <w:spacing w:before="120" w:beforeAutospacing="0" w:after="0" w:afterAutospacing="0"/>
        <w:jc w:val="both"/>
        <w:rPr>
          <w:rFonts w:asciiTheme="minorHAnsi" w:hAnsiTheme="minorHAnsi" w:cstheme="minorHAnsi"/>
          <w:color w:val="222222"/>
          <w:sz w:val="22"/>
          <w:szCs w:val="22"/>
          <w:lang w:val="pl-PL"/>
        </w:rPr>
      </w:pPr>
    </w:p>
    <w:p w14:paraId="181EFEA4" w14:textId="3B217D6D" w:rsidR="008256D3" w:rsidRDefault="008256D3" w:rsidP="00F10202">
      <w:pPr>
        <w:pStyle w:val="NormalnyWeb"/>
        <w:shd w:val="clear" w:color="auto" w:fill="FFFFFF"/>
        <w:spacing w:before="120" w:beforeAutospacing="0" w:after="120" w:afterAutospacing="0"/>
        <w:jc w:val="both"/>
        <w:rPr>
          <w:rFonts w:asciiTheme="minorHAnsi" w:hAnsiTheme="minorHAnsi" w:cstheme="minorHAnsi"/>
          <w:color w:val="222222"/>
          <w:sz w:val="22"/>
          <w:szCs w:val="22"/>
          <w:lang w:val="pl-PL"/>
        </w:rPr>
      </w:pPr>
      <w:r w:rsidRPr="00F10202">
        <w:rPr>
          <w:rFonts w:asciiTheme="minorHAnsi" w:hAnsiTheme="minorHAnsi" w:cstheme="minorHAnsi"/>
          <w:color w:val="222222"/>
          <w:sz w:val="22"/>
          <w:szCs w:val="22"/>
          <w:lang w:val="pl-PL"/>
        </w:rPr>
        <w:t>W tym roku Kongres razem z</w:t>
      </w:r>
      <w:r w:rsidR="00F10202">
        <w:rPr>
          <w:rFonts w:asciiTheme="minorHAnsi" w:hAnsiTheme="minorHAnsi" w:cstheme="minorHAnsi"/>
          <w:color w:val="222222"/>
          <w:sz w:val="22"/>
          <w:szCs w:val="22"/>
          <w:lang w:val="pl-PL"/>
        </w:rPr>
        <w:t xml:space="preserve"> </w:t>
      </w:r>
      <w:r w:rsidRPr="00F10202">
        <w:rPr>
          <w:rStyle w:val="Pogrubienie"/>
          <w:rFonts w:asciiTheme="minorHAnsi" w:hAnsiTheme="minorHAnsi" w:cstheme="minorHAnsi"/>
          <w:color w:val="222222"/>
          <w:sz w:val="22"/>
          <w:szCs w:val="22"/>
          <w:lang w:val="pl-PL"/>
        </w:rPr>
        <w:t>Konferencją ESG</w:t>
      </w:r>
      <w:r w:rsidR="00F10202">
        <w:rPr>
          <w:rFonts w:asciiTheme="minorHAnsi" w:hAnsiTheme="minorHAnsi" w:cstheme="minorHAnsi"/>
          <w:color w:val="222222"/>
          <w:sz w:val="22"/>
          <w:szCs w:val="22"/>
          <w:lang w:val="pl-PL"/>
        </w:rPr>
        <w:t xml:space="preserve"> </w:t>
      </w:r>
      <w:r w:rsidRPr="00F10202">
        <w:rPr>
          <w:rFonts w:asciiTheme="minorHAnsi" w:hAnsiTheme="minorHAnsi" w:cstheme="minorHAnsi"/>
          <w:color w:val="222222"/>
          <w:sz w:val="22"/>
          <w:szCs w:val="22"/>
          <w:lang w:val="pl-PL"/>
        </w:rPr>
        <w:t>i</w:t>
      </w:r>
      <w:r w:rsidR="00F10202">
        <w:rPr>
          <w:rFonts w:asciiTheme="minorHAnsi" w:hAnsiTheme="minorHAnsi" w:cstheme="minorHAnsi"/>
          <w:color w:val="222222"/>
          <w:sz w:val="22"/>
          <w:szCs w:val="22"/>
          <w:lang w:val="pl-PL"/>
        </w:rPr>
        <w:t xml:space="preserve"> </w:t>
      </w:r>
      <w:r w:rsidRPr="00F10202">
        <w:rPr>
          <w:rStyle w:val="Pogrubienie"/>
          <w:rFonts w:asciiTheme="minorHAnsi" w:hAnsiTheme="minorHAnsi" w:cstheme="minorHAnsi"/>
          <w:color w:val="222222"/>
          <w:sz w:val="22"/>
          <w:szCs w:val="22"/>
          <w:lang w:val="pl-PL"/>
        </w:rPr>
        <w:t>Targami</w:t>
      </w:r>
      <w:r w:rsidR="00F10202">
        <w:rPr>
          <w:rStyle w:val="Pogrubienie"/>
          <w:rFonts w:asciiTheme="minorHAnsi" w:hAnsiTheme="minorHAnsi" w:cstheme="minorHAnsi"/>
          <w:color w:val="222222"/>
          <w:sz w:val="22"/>
          <w:szCs w:val="22"/>
          <w:lang w:val="pl-PL"/>
        </w:rPr>
        <w:t xml:space="preserve"> </w:t>
      </w:r>
      <w:r w:rsidRPr="00F10202">
        <w:rPr>
          <w:rStyle w:val="Pogrubienie"/>
          <w:rFonts w:asciiTheme="minorHAnsi" w:hAnsiTheme="minorHAnsi" w:cstheme="minorHAnsi"/>
          <w:color w:val="222222"/>
          <w:sz w:val="22"/>
          <w:szCs w:val="22"/>
          <w:lang w:val="pl-PL"/>
        </w:rPr>
        <w:t>branżowymi</w:t>
      </w:r>
      <w:r w:rsidR="00F10202">
        <w:rPr>
          <w:rStyle w:val="Pogrubienie"/>
          <w:rFonts w:asciiTheme="minorHAnsi" w:hAnsiTheme="minorHAnsi" w:cstheme="minorHAnsi"/>
          <w:color w:val="222222"/>
          <w:sz w:val="22"/>
          <w:szCs w:val="22"/>
          <w:lang w:val="pl-PL"/>
        </w:rPr>
        <w:t xml:space="preserve"> </w:t>
      </w:r>
      <w:r w:rsidRPr="00F10202">
        <w:rPr>
          <w:rFonts w:asciiTheme="minorHAnsi" w:hAnsiTheme="minorHAnsi" w:cstheme="minorHAnsi"/>
          <w:color w:val="222222"/>
          <w:sz w:val="22"/>
          <w:szCs w:val="22"/>
          <w:lang w:val="pl-PL"/>
        </w:rPr>
        <w:t>tworzy jedno duże przedsięwzięcie</w:t>
      </w:r>
      <w:r w:rsidR="004A1686">
        <w:rPr>
          <w:rFonts w:asciiTheme="minorHAnsi" w:hAnsiTheme="minorHAnsi" w:cstheme="minorHAnsi"/>
          <w:color w:val="222222"/>
          <w:sz w:val="22"/>
          <w:szCs w:val="22"/>
          <w:lang w:val="pl-PL"/>
        </w:rPr>
        <w:t xml:space="preserve"> o nazwie: </w:t>
      </w:r>
      <w:r w:rsidRPr="00F10202">
        <w:rPr>
          <w:rStyle w:val="Pogrubienie"/>
          <w:rFonts w:asciiTheme="minorHAnsi" w:hAnsiTheme="minorHAnsi" w:cstheme="minorHAnsi"/>
          <w:color w:val="222222"/>
          <w:sz w:val="22"/>
          <w:szCs w:val="22"/>
          <w:lang w:val="pl-PL"/>
        </w:rPr>
        <w:t>CSR i ESG – od ludzi dla ludzi</w:t>
      </w:r>
      <w:r w:rsidRPr="00F10202">
        <w:rPr>
          <w:rFonts w:asciiTheme="minorHAnsi" w:hAnsiTheme="minorHAnsi" w:cstheme="minorHAnsi"/>
          <w:color w:val="222222"/>
          <w:sz w:val="22"/>
          <w:szCs w:val="22"/>
          <w:lang w:val="pl-PL"/>
        </w:rPr>
        <w:t>. Zachęcamy Uczestników Kongresu do odwiedzenia wystawców podczas targów, które odbędą się w lobby EXPO Kraków. To wyjątkowa okazja, aby dowiedzieć się jakie zmiany i innowacyjne rozwiązania w obszarach CSR i ESG proponują, prezentujące się tego dnia firmy oraz organizacje pozarządowe.</w:t>
      </w:r>
    </w:p>
    <w:p w14:paraId="47C2FE52" w14:textId="77777777" w:rsidR="00F10202" w:rsidRPr="00F10202" w:rsidRDefault="00F10202" w:rsidP="00F44203">
      <w:pPr>
        <w:pStyle w:val="NormalnyWeb"/>
        <w:shd w:val="clear" w:color="auto" w:fill="FFFFFF"/>
        <w:spacing w:before="120" w:beforeAutospacing="0" w:after="0" w:afterAutospacing="0"/>
        <w:jc w:val="both"/>
        <w:rPr>
          <w:rFonts w:asciiTheme="minorHAnsi" w:hAnsiTheme="minorHAnsi" w:cstheme="minorHAnsi"/>
          <w:color w:val="222222"/>
          <w:sz w:val="22"/>
          <w:szCs w:val="22"/>
          <w:lang w:val="pl-PL"/>
        </w:rPr>
      </w:pPr>
    </w:p>
    <w:p w14:paraId="781B973E" w14:textId="1EC41222" w:rsidR="008256D3" w:rsidRDefault="008256D3" w:rsidP="00F10202">
      <w:pPr>
        <w:pStyle w:val="NormalnyWeb"/>
        <w:shd w:val="clear" w:color="auto" w:fill="FFFFFF"/>
        <w:spacing w:before="120" w:beforeAutospacing="0" w:after="120" w:afterAutospacing="0"/>
        <w:jc w:val="both"/>
        <w:rPr>
          <w:rFonts w:asciiTheme="minorHAnsi" w:hAnsiTheme="minorHAnsi" w:cstheme="minorHAnsi"/>
          <w:color w:val="222222"/>
          <w:sz w:val="22"/>
          <w:szCs w:val="22"/>
          <w:lang w:val="pl-PL"/>
        </w:rPr>
      </w:pPr>
      <w:r w:rsidRPr="00F10202">
        <w:rPr>
          <w:rFonts w:asciiTheme="minorHAnsi" w:hAnsiTheme="minorHAnsi" w:cstheme="minorHAnsi"/>
          <w:color w:val="222222"/>
          <w:sz w:val="22"/>
          <w:szCs w:val="22"/>
          <w:lang w:val="pl-PL"/>
        </w:rPr>
        <w:t xml:space="preserve">Zapraszamy również do skorzystania ze </w:t>
      </w:r>
      <w:r w:rsidRPr="00F10202">
        <w:rPr>
          <w:rStyle w:val="Pogrubienie"/>
          <w:rFonts w:asciiTheme="minorHAnsi" w:hAnsiTheme="minorHAnsi" w:cstheme="minorHAnsi"/>
          <w:color w:val="222222"/>
          <w:sz w:val="22"/>
          <w:szCs w:val="22"/>
          <w:lang w:val="pl-PL"/>
        </w:rPr>
        <w:t xml:space="preserve">strefy </w:t>
      </w:r>
      <w:proofErr w:type="spellStart"/>
      <w:r w:rsidRPr="00F10202">
        <w:rPr>
          <w:rStyle w:val="Pogrubienie"/>
          <w:rFonts w:asciiTheme="minorHAnsi" w:hAnsiTheme="minorHAnsi" w:cstheme="minorHAnsi"/>
          <w:color w:val="222222"/>
          <w:sz w:val="22"/>
          <w:szCs w:val="22"/>
          <w:lang w:val="pl-PL"/>
        </w:rPr>
        <w:t>networkingowej</w:t>
      </w:r>
      <w:proofErr w:type="spellEnd"/>
      <w:r w:rsidRPr="00F10202">
        <w:rPr>
          <w:rFonts w:asciiTheme="minorHAnsi" w:hAnsiTheme="minorHAnsi" w:cstheme="minorHAnsi"/>
          <w:color w:val="222222"/>
          <w:sz w:val="22"/>
          <w:szCs w:val="22"/>
          <w:lang w:val="pl-PL"/>
        </w:rPr>
        <w:t>, gdzie przedstawiciele NGO i biznesu będą mogli inspirować się i wymieniać doświadczeniami.</w:t>
      </w:r>
    </w:p>
    <w:p w14:paraId="62F85766" w14:textId="77777777" w:rsidR="00F10202" w:rsidRPr="00F10202" w:rsidRDefault="00F10202" w:rsidP="00F44203">
      <w:pPr>
        <w:pStyle w:val="NormalnyWeb"/>
        <w:shd w:val="clear" w:color="auto" w:fill="FFFFFF"/>
        <w:spacing w:before="120" w:beforeAutospacing="0" w:after="0" w:afterAutospacing="0"/>
        <w:jc w:val="both"/>
        <w:rPr>
          <w:rFonts w:asciiTheme="minorHAnsi" w:hAnsiTheme="minorHAnsi" w:cstheme="minorHAnsi"/>
          <w:color w:val="222222"/>
          <w:sz w:val="22"/>
          <w:szCs w:val="22"/>
          <w:lang w:val="pl-PL"/>
        </w:rPr>
      </w:pPr>
    </w:p>
    <w:p w14:paraId="5586122B" w14:textId="77777777" w:rsidR="008256D3" w:rsidRPr="00F10202" w:rsidRDefault="008256D3" w:rsidP="00F10202">
      <w:pPr>
        <w:pStyle w:val="NormalnyWeb"/>
        <w:shd w:val="clear" w:color="auto" w:fill="FFFFFF"/>
        <w:spacing w:before="120" w:beforeAutospacing="0" w:after="120" w:afterAutospacing="0"/>
        <w:rPr>
          <w:rFonts w:asciiTheme="minorHAnsi" w:hAnsiTheme="minorHAnsi" w:cstheme="minorHAnsi"/>
          <w:color w:val="222222"/>
          <w:sz w:val="22"/>
          <w:szCs w:val="22"/>
          <w:lang w:val="pl-PL"/>
        </w:rPr>
      </w:pPr>
      <w:r w:rsidRPr="00F10202">
        <w:rPr>
          <w:rStyle w:val="Pogrubienie"/>
          <w:rFonts w:asciiTheme="minorHAnsi" w:hAnsiTheme="minorHAnsi" w:cstheme="minorHAnsi"/>
          <w:color w:val="222222"/>
          <w:sz w:val="22"/>
          <w:szCs w:val="22"/>
          <w:lang w:val="pl-PL"/>
        </w:rPr>
        <w:t>Termin: </w:t>
      </w:r>
      <w:r w:rsidRPr="00F10202">
        <w:rPr>
          <w:rFonts w:asciiTheme="minorHAnsi" w:hAnsiTheme="minorHAnsi" w:cstheme="minorHAnsi"/>
          <w:color w:val="222222"/>
          <w:sz w:val="22"/>
          <w:szCs w:val="22"/>
          <w:lang w:val="pl-PL"/>
        </w:rPr>
        <w:t>30.11.2022 r., godz.: 9.00 - 17.00</w:t>
      </w:r>
    </w:p>
    <w:p w14:paraId="1373E426" w14:textId="77777777" w:rsidR="008256D3" w:rsidRPr="00F10202" w:rsidRDefault="008256D3" w:rsidP="00F10202">
      <w:pPr>
        <w:pStyle w:val="NormalnyWeb"/>
        <w:shd w:val="clear" w:color="auto" w:fill="FFFFFF"/>
        <w:spacing w:before="120" w:beforeAutospacing="0" w:after="120" w:afterAutospacing="0"/>
        <w:rPr>
          <w:rFonts w:asciiTheme="minorHAnsi" w:hAnsiTheme="minorHAnsi" w:cstheme="minorHAnsi"/>
          <w:color w:val="222222"/>
          <w:sz w:val="22"/>
          <w:szCs w:val="22"/>
          <w:lang w:val="pl-PL"/>
        </w:rPr>
      </w:pPr>
      <w:r w:rsidRPr="00F10202">
        <w:rPr>
          <w:rStyle w:val="Pogrubienie"/>
          <w:rFonts w:asciiTheme="minorHAnsi" w:hAnsiTheme="minorHAnsi" w:cstheme="minorHAnsi"/>
          <w:color w:val="222222"/>
          <w:sz w:val="22"/>
          <w:szCs w:val="22"/>
          <w:lang w:val="pl-PL"/>
        </w:rPr>
        <w:t>Miejsce: </w:t>
      </w:r>
      <w:r w:rsidRPr="00F10202">
        <w:rPr>
          <w:rFonts w:asciiTheme="minorHAnsi" w:hAnsiTheme="minorHAnsi" w:cstheme="minorHAnsi"/>
          <w:color w:val="222222"/>
          <w:sz w:val="22"/>
          <w:szCs w:val="22"/>
          <w:lang w:val="pl-PL"/>
        </w:rPr>
        <w:t>EXPO Kraków oraz online</w:t>
      </w:r>
    </w:p>
    <w:p w14:paraId="00129FE7" w14:textId="3D83A20B" w:rsidR="00F44203" w:rsidRPr="00F44203" w:rsidRDefault="008256D3" w:rsidP="00F44203">
      <w:pPr>
        <w:pStyle w:val="NormalnyWeb"/>
        <w:shd w:val="clear" w:color="auto" w:fill="FFFFFF"/>
        <w:spacing w:before="120" w:beforeAutospacing="0" w:after="120" w:afterAutospacing="0"/>
        <w:rPr>
          <w:rStyle w:val="Pogrubienie"/>
          <w:rFonts w:asciiTheme="minorHAnsi" w:hAnsiTheme="minorHAnsi" w:cstheme="minorHAnsi"/>
          <w:b w:val="0"/>
          <w:bCs w:val="0"/>
          <w:color w:val="222222"/>
          <w:sz w:val="22"/>
          <w:szCs w:val="22"/>
          <w:lang w:val="pl-PL"/>
        </w:rPr>
      </w:pPr>
      <w:r w:rsidRPr="00F10202">
        <w:rPr>
          <w:rStyle w:val="Pogrubienie"/>
          <w:rFonts w:asciiTheme="minorHAnsi" w:hAnsiTheme="minorHAnsi" w:cstheme="minorHAnsi"/>
          <w:color w:val="222222"/>
          <w:sz w:val="22"/>
          <w:szCs w:val="22"/>
          <w:lang w:val="pl-PL"/>
        </w:rPr>
        <w:t>Organizator: </w:t>
      </w:r>
      <w:r w:rsidRPr="00F10202">
        <w:rPr>
          <w:rFonts w:asciiTheme="minorHAnsi" w:hAnsiTheme="minorHAnsi" w:cstheme="minorHAnsi"/>
          <w:color w:val="222222"/>
          <w:sz w:val="22"/>
          <w:szCs w:val="22"/>
          <w:lang w:val="pl-PL"/>
        </w:rPr>
        <w:t>Fundacja Pro NGO</w:t>
      </w:r>
    </w:p>
    <w:p w14:paraId="1F525718" w14:textId="1C3A3511" w:rsidR="008256D3" w:rsidRPr="00F10202" w:rsidRDefault="008256D3" w:rsidP="00F10202">
      <w:pPr>
        <w:pStyle w:val="NormalnyWeb"/>
        <w:shd w:val="clear" w:color="auto" w:fill="FFFFFF"/>
        <w:spacing w:before="120" w:beforeAutospacing="0" w:after="120" w:afterAutospacing="0"/>
        <w:rPr>
          <w:rFonts w:asciiTheme="minorHAnsi" w:hAnsiTheme="minorHAnsi" w:cstheme="minorHAnsi"/>
          <w:color w:val="222222"/>
          <w:sz w:val="22"/>
          <w:szCs w:val="22"/>
          <w:lang w:val="pl-PL"/>
        </w:rPr>
      </w:pPr>
      <w:r w:rsidRPr="00F10202">
        <w:rPr>
          <w:rStyle w:val="Pogrubienie"/>
          <w:rFonts w:asciiTheme="minorHAnsi" w:hAnsiTheme="minorHAnsi" w:cstheme="minorHAnsi"/>
          <w:color w:val="222222"/>
          <w:sz w:val="22"/>
          <w:szCs w:val="22"/>
          <w:lang w:val="pl-PL"/>
        </w:rPr>
        <w:t>Zapisy na Kongres Pro NGO 2022:</w:t>
      </w:r>
    </w:p>
    <w:p w14:paraId="34E3FEA6" w14:textId="77777777" w:rsidR="008256D3" w:rsidRPr="00F10202" w:rsidRDefault="008256D3" w:rsidP="00F10202">
      <w:pPr>
        <w:pStyle w:val="NormalnyWeb"/>
        <w:shd w:val="clear" w:color="auto" w:fill="FFFFFF"/>
        <w:spacing w:before="120" w:beforeAutospacing="0" w:after="120" w:afterAutospacing="0"/>
        <w:rPr>
          <w:rFonts w:asciiTheme="minorHAnsi" w:hAnsiTheme="minorHAnsi" w:cstheme="minorHAnsi"/>
          <w:color w:val="222222"/>
          <w:sz w:val="22"/>
          <w:szCs w:val="22"/>
          <w:lang w:val="pl-PL"/>
        </w:rPr>
      </w:pPr>
      <w:r w:rsidRPr="00F10202">
        <w:rPr>
          <w:rFonts w:asciiTheme="minorHAnsi" w:hAnsiTheme="minorHAnsi" w:cstheme="minorHAnsi"/>
          <w:color w:val="222222"/>
          <w:sz w:val="22"/>
          <w:szCs w:val="22"/>
          <w:lang w:val="pl-PL"/>
        </w:rPr>
        <w:t>Bilet stacjonarny – zapisy trwają do wyczerpania limitu (140 miejsc)</w:t>
      </w:r>
    </w:p>
    <w:p w14:paraId="29ACF25C" w14:textId="01D2A500" w:rsidR="008256D3" w:rsidRPr="00F10202" w:rsidRDefault="008256D3" w:rsidP="00F10202">
      <w:pPr>
        <w:pStyle w:val="NormalnyWeb"/>
        <w:shd w:val="clear" w:color="auto" w:fill="FFFFFF"/>
        <w:spacing w:before="120" w:beforeAutospacing="0" w:after="120" w:afterAutospacing="0"/>
        <w:rPr>
          <w:rFonts w:asciiTheme="minorHAnsi" w:hAnsiTheme="minorHAnsi" w:cstheme="minorHAnsi"/>
          <w:color w:val="222222"/>
          <w:sz w:val="22"/>
          <w:szCs w:val="22"/>
          <w:lang w:val="pl-PL"/>
        </w:rPr>
      </w:pPr>
      <w:r w:rsidRPr="00F10202">
        <w:rPr>
          <w:rFonts w:asciiTheme="minorHAnsi" w:hAnsiTheme="minorHAnsi" w:cstheme="minorHAnsi"/>
          <w:color w:val="222222"/>
          <w:sz w:val="22"/>
          <w:szCs w:val="22"/>
          <w:lang w:val="pl-PL"/>
        </w:rPr>
        <w:t>Bilet online – brak limitu, zapisy trwają do 28.11.2022 r.</w:t>
      </w:r>
    </w:p>
    <w:p w14:paraId="5C007C48" w14:textId="64D8435F" w:rsidR="00F10202" w:rsidRPr="00F44203" w:rsidRDefault="00F10202" w:rsidP="00F44203">
      <w:pPr>
        <w:pStyle w:val="NormalnyWeb"/>
        <w:shd w:val="clear" w:color="auto" w:fill="FFFFFF"/>
        <w:spacing w:before="120" w:beforeAutospacing="0" w:after="120" w:afterAutospacing="0"/>
        <w:rPr>
          <w:rFonts w:asciiTheme="minorHAnsi" w:hAnsiTheme="minorHAnsi" w:cstheme="minorHAnsi"/>
          <w:color w:val="222222"/>
          <w:sz w:val="22"/>
          <w:szCs w:val="22"/>
          <w:lang w:val="pl-PL"/>
        </w:rPr>
      </w:pPr>
      <w:r w:rsidRPr="002F6637">
        <w:rPr>
          <w:rFonts w:asciiTheme="minorHAnsi" w:hAnsiTheme="minorHAnsi" w:cstheme="minorHAnsi"/>
          <w:b/>
          <w:bCs/>
          <w:color w:val="222222"/>
          <w:sz w:val="22"/>
          <w:szCs w:val="22"/>
          <w:lang w:val="pl-PL"/>
        </w:rPr>
        <w:t>Link do rejestracji:</w:t>
      </w:r>
      <w:r w:rsidRPr="00F10202">
        <w:rPr>
          <w:rFonts w:asciiTheme="minorHAnsi" w:hAnsiTheme="minorHAnsi" w:cstheme="minorHAnsi"/>
          <w:color w:val="222222"/>
          <w:sz w:val="22"/>
          <w:szCs w:val="22"/>
          <w:lang w:val="pl-PL"/>
        </w:rPr>
        <w:t xml:space="preserve"> </w:t>
      </w:r>
      <w:hyperlink r:id="rId6" w:history="1">
        <w:r w:rsidRPr="00F10202">
          <w:rPr>
            <w:rStyle w:val="Hipercze"/>
            <w:rFonts w:asciiTheme="minorHAnsi" w:hAnsiTheme="minorHAnsi" w:cstheme="minorHAnsi"/>
            <w:sz w:val="22"/>
            <w:szCs w:val="22"/>
            <w:lang w:val="pl-PL"/>
          </w:rPr>
          <w:t>https://csriesg.pl/kongres-pro-ngo-2022/</w:t>
        </w:r>
      </w:hyperlink>
    </w:p>
    <w:p w14:paraId="50B1C566" w14:textId="29312ECB" w:rsidR="002F6637" w:rsidRDefault="008256D3" w:rsidP="00CA6F66">
      <w:pPr>
        <w:pStyle w:val="NormalnyWeb"/>
        <w:shd w:val="clear" w:color="auto" w:fill="FFFFFF"/>
        <w:spacing w:before="120" w:beforeAutospacing="0" w:after="120" w:afterAutospacing="0"/>
        <w:rPr>
          <w:rFonts w:asciiTheme="minorHAnsi" w:hAnsiTheme="minorHAnsi" w:cstheme="minorHAnsi"/>
          <w:b/>
          <w:bCs/>
          <w:color w:val="222222"/>
          <w:sz w:val="22"/>
          <w:szCs w:val="22"/>
          <w:lang w:val="pl-PL"/>
        </w:rPr>
      </w:pPr>
      <w:r w:rsidRPr="00F10202">
        <w:rPr>
          <w:rFonts w:asciiTheme="minorHAnsi" w:hAnsiTheme="minorHAnsi" w:cstheme="minorHAnsi"/>
          <w:b/>
          <w:bCs/>
          <w:color w:val="222222"/>
          <w:sz w:val="22"/>
          <w:szCs w:val="22"/>
          <w:lang w:val="pl-PL"/>
        </w:rPr>
        <w:t>Udział</w:t>
      </w:r>
      <w:r w:rsidR="00F10202" w:rsidRPr="00F10202">
        <w:rPr>
          <w:rFonts w:asciiTheme="minorHAnsi" w:hAnsiTheme="minorHAnsi" w:cstheme="minorHAnsi"/>
          <w:b/>
          <w:bCs/>
          <w:color w:val="222222"/>
          <w:sz w:val="22"/>
          <w:szCs w:val="22"/>
          <w:lang w:val="pl-PL"/>
        </w:rPr>
        <w:t xml:space="preserve"> w wydarzeniu jest</w:t>
      </w:r>
      <w:r w:rsidRPr="00F10202">
        <w:rPr>
          <w:rFonts w:asciiTheme="minorHAnsi" w:hAnsiTheme="minorHAnsi" w:cstheme="minorHAnsi"/>
          <w:b/>
          <w:bCs/>
          <w:color w:val="222222"/>
          <w:sz w:val="22"/>
          <w:szCs w:val="22"/>
          <w:lang w:val="pl-PL"/>
        </w:rPr>
        <w:t xml:space="preserve"> bezpłatny</w:t>
      </w:r>
      <w:r w:rsidR="00F10202" w:rsidRPr="00F10202">
        <w:rPr>
          <w:rFonts w:asciiTheme="minorHAnsi" w:hAnsiTheme="minorHAnsi" w:cstheme="minorHAnsi"/>
          <w:b/>
          <w:bCs/>
          <w:color w:val="222222"/>
          <w:sz w:val="22"/>
          <w:szCs w:val="22"/>
          <w:lang w:val="pl-PL"/>
        </w:rPr>
        <w:t>!</w:t>
      </w:r>
    </w:p>
    <w:p w14:paraId="5EDCE6E7" w14:textId="77777777" w:rsidR="00CA6F66" w:rsidRPr="00CA6F66" w:rsidRDefault="00CA6F66" w:rsidP="00CA6F66">
      <w:pPr>
        <w:pStyle w:val="NormalnyWeb"/>
        <w:shd w:val="clear" w:color="auto" w:fill="FFFFFF"/>
        <w:spacing w:before="120" w:beforeAutospacing="0" w:after="120" w:afterAutospacing="0"/>
        <w:rPr>
          <w:rFonts w:asciiTheme="minorHAnsi" w:hAnsiTheme="minorHAnsi" w:cstheme="minorHAnsi"/>
          <w:b/>
          <w:bCs/>
          <w:color w:val="222222"/>
          <w:sz w:val="22"/>
          <w:szCs w:val="22"/>
          <w:lang w:val="pl-PL"/>
        </w:rPr>
      </w:pPr>
    </w:p>
    <w:p w14:paraId="379D5CAC" w14:textId="603C64FF" w:rsidR="002F6637" w:rsidRPr="002F6637" w:rsidRDefault="002F6637" w:rsidP="002F6637">
      <w:pPr>
        <w:spacing w:after="0" w:line="240" w:lineRule="auto"/>
        <w:jc w:val="center"/>
        <w:rPr>
          <w:rFonts w:asciiTheme="majorHAnsi" w:eastAsia="Times New Roman" w:hAnsiTheme="majorHAnsi" w:cstheme="majorHAnsi"/>
          <w:b/>
          <w:bCs/>
          <w:color w:val="222222"/>
          <w:sz w:val="28"/>
          <w:szCs w:val="28"/>
          <w:lang w:val="pl-PL" w:eastAsia="en-GB"/>
        </w:rPr>
      </w:pPr>
      <w:r w:rsidRPr="002F6637">
        <w:rPr>
          <w:rFonts w:asciiTheme="majorHAnsi" w:eastAsia="Times New Roman" w:hAnsiTheme="majorHAnsi" w:cstheme="majorHAnsi"/>
          <w:b/>
          <w:bCs/>
          <w:color w:val="222222"/>
          <w:sz w:val="28"/>
          <w:szCs w:val="28"/>
          <w:lang w:val="pl-PL" w:eastAsia="en-GB"/>
        </w:rPr>
        <w:t>Do zobaczenia podczas Kongresu Pro NGO 2022!</w:t>
      </w:r>
    </w:p>
    <w:sectPr w:rsidR="002F6637" w:rsidRPr="002F66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46DB" w14:textId="77777777" w:rsidR="00A46954" w:rsidRDefault="00A46954" w:rsidP="00DC692F">
      <w:pPr>
        <w:spacing w:after="0" w:line="240" w:lineRule="auto"/>
      </w:pPr>
      <w:r>
        <w:separator/>
      </w:r>
    </w:p>
  </w:endnote>
  <w:endnote w:type="continuationSeparator" w:id="0">
    <w:p w14:paraId="1641041C" w14:textId="77777777" w:rsidR="00A46954" w:rsidRDefault="00A46954" w:rsidP="00DC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BAC6" w14:textId="77777777" w:rsidR="00A46954" w:rsidRDefault="00A46954" w:rsidP="00DC692F">
      <w:pPr>
        <w:spacing w:after="0" w:line="240" w:lineRule="auto"/>
      </w:pPr>
      <w:r>
        <w:separator/>
      </w:r>
    </w:p>
  </w:footnote>
  <w:footnote w:type="continuationSeparator" w:id="0">
    <w:p w14:paraId="22C7262C" w14:textId="77777777" w:rsidR="00A46954" w:rsidRDefault="00A46954" w:rsidP="00DC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FDD6" w14:textId="3DBCF743" w:rsidR="00DC692F" w:rsidRDefault="00DC692F" w:rsidP="00CA6F66">
    <w:pPr>
      <w:pStyle w:val="Nagwek"/>
    </w:pPr>
    <w:r>
      <w:rPr>
        <w:noProof/>
      </w:rPr>
      <w:drawing>
        <wp:inline distT="0" distB="0" distL="0" distR="0" wp14:anchorId="1D07A833" wp14:editId="1D62B479">
          <wp:extent cx="1652270" cy="526594"/>
          <wp:effectExtent l="0" t="0" r="5080" b="6985"/>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9" cy="551287"/>
                  </a:xfrm>
                  <a:prstGeom prst="rect">
                    <a:avLst/>
                  </a:prstGeom>
                  <a:noFill/>
                  <a:ln>
                    <a:noFill/>
                  </a:ln>
                </pic:spPr>
              </pic:pic>
            </a:graphicData>
          </a:graphic>
        </wp:inline>
      </w:drawing>
    </w:r>
  </w:p>
  <w:p w14:paraId="314542DC" w14:textId="77777777" w:rsidR="00DC692F" w:rsidRDefault="00DC692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D3"/>
    <w:rsid w:val="002F6637"/>
    <w:rsid w:val="00366FAD"/>
    <w:rsid w:val="004A1686"/>
    <w:rsid w:val="008070C9"/>
    <w:rsid w:val="008256D3"/>
    <w:rsid w:val="00A46954"/>
    <w:rsid w:val="00BF15F5"/>
    <w:rsid w:val="00C87CFE"/>
    <w:rsid w:val="00CA6F66"/>
    <w:rsid w:val="00DC692F"/>
    <w:rsid w:val="00DF1A9D"/>
    <w:rsid w:val="00F10202"/>
    <w:rsid w:val="00F4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43D0"/>
  <w15:chartTrackingRefBased/>
  <w15:docId w15:val="{335E7929-B07D-4A84-B3BA-B6207924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2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256D3"/>
    <w:rPr>
      <w:rFonts w:ascii="Times New Roman" w:eastAsia="Times New Roman" w:hAnsi="Times New Roman" w:cs="Times New Roman"/>
      <w:b/>
      <w:bCs/>
      <w:sz w:val="36"/>
      <w:szCs w:val="36"/>
      <w:lang w:eastAsia="en-GB"/>
    </w:rPr>
  </w:style>
  <w:style w:type="paragraph" w:styleId="NormalnyWeb">
    <w:name w:val="Normal (Web)"/>
    <w:basedOn w:val="Normalny"/>
    <w:uiPriority w:val="99"/>
    <w:unhideWhenUsed/>
    <w:rsid w:val="008256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8256D3"/>
    <w:rPr>
      <w:b/>
      <w:bCs/>
    </w:rPr>
  </w:style>
  <w:style w:type="character" w:styleId="Hipercze">
    <w:name w:val="Hyperlink"/>
    <w:basedOn w:val="Domylnaczcionkaakapitu"/>
    <w:uiPriority w:val="99"/>
    <w:unhideWhenUsed/>
    <w:rsid w:val="008256D3"/>
    <w:rPr>
      <w:color w:val="0000FF"/>
      <w:u w:val="single"/>
    </w:rPr>
  </w:style>
  <w:style w:type="character" w:customStyle="1" w:styleId="sr-only">
    <w:name w:val="sr-only"/>
    <w:basedOn w:val="Domylnaczcionkaakapitu"/>
    <w:rsid w:val="008256D3"/>
  </w:style>
  <w:style w:type="character" w:styleId="Nierozpoznanawzmianka">
    <w:name w:val="Unresolved Mention"/>
    <w:basedOn w:val="Domylnaczcionkaakapitu"/>
    <w:uiPriority w:val="99"/>
    <w:semiHidden/>
    <w:unhideWhenUsed/>
    <w:rsid w:val="00F10202"/>
    <w:rPr>
      <w:color w:val="605E5C"/>
      <w:shd w:val="clear" w:color="auto" w:fill="E1DFDD"/>
    </w:rPr>
  </w:style>
  <w:style w:type="paragraph" w:styleId="Nagwek">
    <w:name w:val="header"/>
    <w:basedOn w:val="Normalny"/>
    <w:link w:val="NagwekZnak"/>
    <w:uiPriority w:val="99"/>
    <w:unhideWhenUsed/>
    <w:rsid w:val="00DC69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C692F"/>
  </w:style>
  <w:style w:type="paragraph" w:styleId="Stopka">
    <w:name w:val="footer"/>
    <w:basedOn w:val="Normalny"/>
    <w:link w:val="StopkaZnak"/>
    <w:uiPriority w:val="99"/>
    <w:unhideWhenUsed/>
    <w:rsid w:val="00DC69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C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758">
      <w:bodyDiv w:val="1"/>
      <w:marLeft w:val="0"/>
      <w:marRight w:val="0"/>
      <w:marTop w:val="0"/>
      <w:marBottom w:val="0"/>
      <w:divBdr>
        <w:top w:val="none" w:sz="0" w:space="0" w:color="auto"/>
        <w:left w:val="none" w:sz="0" w:space="0" w:color="auto"/>
        <w:bottom w:val="none" w:sz="0" w:space="0" w:color="auto"/>
        <w:right w:val="none" w:sz="0" w:space="0" w:color="auto"/>
      </w:divBdr>
    </w:div>
    <w:div w:id="10635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riesg.pl/kongres-pro-ngo-20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Schabikowska</dc:creator>
  <cp:keywords/>
  <dc:description/>
  <cp:lastModifiedBy>Marta Schabikowska</cp:lastModifiedBy>
  <cp:revision>9</cp:revision>
  <dcterms:created xsi:type="dcterms:W3CDTF">2022-09-20T12:45:00Z</dcterms:created>
  <dcterms:modified xsi:type="dcterms:W3CDTF">2022-10-28T13:17:00Z</dcterms:modified>
</cp:coreProperties>
</file>